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1BA10" w14:textId="7DAE3545" w:rsidR="001E4AEE" w:rsidRPr="0039428F" w:rsidRDefault="001E4AEE">
      <w:pPr>
        <w:rPr>
          <w:rFonts w:ascii="Calibri" w:hAnsi="Calibri" w:cs="Calibri"/>
          <w:b/>
          <w:sz w:val="24"/>
        </w:rPr>
      </w:pPr>
      <w:r w:rsidRPr="0039428F">
        <w:rPr>
          <w:rFonts w:ascii="Calibri" w:hAnsi="Calibri" w:cs="Calibri"/>
          <w:b/>
          <w:sz w:val="24"/>
        </w:rPr>
        <w:t>AÇIKLAMA:</w:t>
      </w:r>
    </w:p>
    <w:p w14:paraId="0BEE17A2" w14:textId="66FFC6FD" w:rsidR="00191DF2" w:rsidRPr="001E4AEE" w:rsidRDefault="001E4AEE">
      <w:pPr>
        <w:rPr>
          <w:rFonts w:ascii="Calibri" w:hAnsi="Calibri" w:cs="Calibri"/>
          <w:sz w:val="24"/>
        </w:rPr>
      </w:pPr>
      <w:r w:rsidRPr="001E4AEE">
        <w:rPr>
          <w:rFonts w:ascii="Calibri" w:hAnsi="Calibri" w:cs="Calibri"/>
          <w:sz w:val="24"/>
        </w:rPr>
        <w:t xml:space="preserve">Spor Kulüpleri, birleşme ve mal varlığı devir başvurularını, Gençlik ve Spor Bakanlığı Spor Hizmetleri Genel Müdürlüğü Spor Kulüpleri Daire Başkanlığına doğrudan yapar. </w:t>
      </w:r>
    </w:p>
    <w:p w14:paraId="62869D68" w14:textId="07CDB7C9" w:rsidR="001E4AEE" w:rsidRPr="001E4AEE" w:rsidRDefault="001E4AEE">
      <w:pPr>
        <w:rPr>
          <w:rFonts w:ascii="Calibri" w:hAnsi="Calibri" w:cs="Calibri"/>
          <w:sz w:val="24"/>
        </w:rPr>
      </w:pPr>
      <w:r w:rsidRPr="001E4AEE">
        <w:rPr>
          <w:rFonts w:ascii="Calibri" w:hAnsi="Calibri" w:cs="Calibri"/>
          <w:sz w:val="24"/>
        </w:rPr>
        <w:t>(İlgi: Spor Hizmetleri Genel Müdürlüğünün 26.08.2025 tarih ve E-32486062-130.01-11701897 sayılı yazısı)</w:t>
      </w:r>
      <w:bookmarkStart w:id="0" w:name="_GoBack"/>
      <w:bookmarkEnd w:id="0"/>
    </w:p>
    <w:sectPr w:rsidR="001E4AEE" w:rsidRPr="001E4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3BF"/>
    <w:rsid w:val="000C43BF"/>
    <w:rsid w:val="001E4AEE"/>
    <w:rsid w:val="0039428F"/>
    <w:rsid w:val="006832D5"/>
    <w:rsid w:val="00EF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02DD2"/>
  <w15:chartTrackingRefBased/>
  <w15:docId w15:val="{D5847EA7-1566-49AA-A6CF-01195F916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242</Characters>
  <Application>Microsoft Office Word</Application>
  <DocSecurity>0</DocSecurity>
  <Lines>2</Lines>
  <Paragraphs>1</Paragraphs>
  <ScaleCrop>false</ScaleCrop>
  <Company>GSB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CAKIRILMAN</dc:creator>
  <cp:keywords/>
  <dc:description/>
  <cp:lastModifiedBy>Arzu CAKIRILMAN</cp:lastModifiedBy>
  <cp:revision>4</cp:revision>
  <dcterms:created xsi:type="dcterms:W3CDTF">2025-08-29T12:06:00Z</dcterms:created>
  <dcterms:modified xsi:type="dcterms:W3CDTF">2025-08-29T12:14:00Z</dcterms:modified>
</cp:coreProperties>
</file>